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506FBE">
        <w:rPr>
          <w:sz w:val="28"/>
          <w:szCs w:val="28"/>
        </w:rPr>
        <w:t>4</w:t>
      </w:r>
      <w:r w:rsidR="003C7D76">
        <w:rPr>
          <w:sz w:val="28"/>
          <w:szCs w:val="28"/>
        </w:rPr>
        <w:t xml:space="preserve">. </w:t>
      </w:r>
      <w:r w:rsidR="00506FBE">
        <w:rPr>
          <w:sz w:val="28"/>
          <w:szCs w:val="28"/>
        </w:rPr>
        <w:t>9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BE4409">
        <w:rPr>
          <w:sz w:val="28"/>
          <w:szCs w:val="28"/>
        </w:rPr>
        <w:t>8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E4409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C65880" w:rsidRPr="006419F0">
        <w:t xml:space="preserve">K. Mlčochová, </w:t>
      </w:r>
      <w:r w:rsidR="0043106E" w:rsidRPr="006419F0">
        <w:t>D. Novák</w:t>
      </w:r>
      <w:r w:rsidR="003764DD" w:rsidRPr="006419F0">
        <w:t xml:space="preserve">, </w:t>
      </w:r>
      <w:r w:rsidR="00DF5E11">
        <w:t>J. Sádlová, E. Smejkalová</w:t>
      </w:r>
      <w:r w:rsidR="00DF5E11" w:rsidRPr="006419F0">
        <w:t xml:space="preserve"> </w:t>
      </w:r>
      <w:r w:rsidRPr="006419F0">
        <w:t xml:space="preserve">J. Staněk, </w:t>
      </w:r>
      <w:r w:rsidR="00FF116D">
        <w:t xml:space="preserve">J. Stehlíková, </w:t>
      </w:r>
      <w:r w:rsidR="00DF5E11" w:rsidRPr="006419F0">
        <w:t>J. Strnadová</w:t>
      </w:r>
      <w:r w:rsidR="00DF5E11">
        <w:t xml:space="preserve">, </w:t>
      </w:r>
      <w:r w:rsidR="00524578">
        <w:t>J. Syrová</w:t>
      </w:r>
      <w:r w:rsidR="00506FBE">
        <w:t>,</w:t>
      </w:r>
      <w:r w:rsidR="00506FBE" w:rsidRPr="00506FBE">
        <w:t xml:space="preserve"> </w:t>
      </w:r>
      <w:r w:rsidR="00506FBE" w:rsidRPr="006419F0">
        <w:t>Z. Zajíček</w:t>
      </w:r>
    </w:p>
    <w:p w:rsidR="00BA17A4" w:rsidRDefault="00BE4409" w:rsidP="00BA17A4">
      <w:r w:rsidRPr="00BE4409">
        <w:rPr>
          <w:b/>
        </w:rPr>
        <w:t>Omluveni:</w:t>
      </w:r>
      <w:r>
        <w:t xml:space="preserve"> </w:t>
      </w:r>
      <w:r w:rsidR="00506FBE">
        <w:t>J. Kolář</w:t>
      </w:r>
    </w:p>
    <w:p w:rsidR="00506FBE" w:rsidRPr="006419F0" w:rsidRDefault="00506FBE" w:rsidP="00BA17A4">
      <w:r w:rsidRPr="00506FBE">
        <w:rPr>
          <w:b/>
        </w:rPr>
        <w:t>Hosté:</w:t>
      </w:r>
      <w:r>
        <w:t xml:space="preserve"> B. Nejedlá</w:t>
      </w:r>
    </w:p>
    <w:p w:rsidR="0089672A" w:rsidRPr="006419F0" w:rsidRDefault="0089672A" w:rsidP="0089672A"/>
    <w:p w:rsidR="00524578" w:rsidRDefault="00524578" w:rsidP="00DF5E11">
      <w:pPr>
        <w:pStyle w:val="Odstavecseseznamem"/>
        <w:numPr>
          <w:ilvl w:val="0"/>
          <w:numId w:val="13"/>
        </w:numPr>
      </w:pPr>
      <w:r>
        <w:t xml:space="preserve">GDPR: </w:t>
      </w:r>
      <w:r w:rsidR="00506FBE">
        <w:t>B</w:t>
      </w:r>
      <w:r>
        <w:t xml:space="preserve">r. Staněk </w:t>
      </w:r>
      <w:r w:rsidR="00506FBE">
        <w:t xml:space="preserve">vytvořil </w:t>
      </w:r>
      <w:r>
        <w:t xml:space="preserve">novou verzi členských přihlášek obsahujících souhlas se zpracováním údajů v souladu s GDPR. Oddíloví vedoucí </w:t>
      </w:r>
      <w:r w:rsidR="00506FBE">
        <w:t xml:space="preserve">musí nechat vyplnit nové přihlášky </w:t>
      </w:r>
      <w:r>
        <w:t xml:space="preserve">všechny stávající členy svého oddílu. Místostarosta Staněk </w:t>
      </w:r>
      <w:r w:rsidR="00506FBE">
        <w:t>také připravil</w:t>
      </w:r>
      <w:r>
        <w:t xml:space="preserve"> </w:t>
      </w:r>
      <w:r w:rsidR="00506FBE">
        <w:t xml:space="preserve">podklady pro </w:t>
      </w:r>
      <w:r>
        <w:t>vnitřní pokyn</w:t>
      </w:r>
      <w:r w:rsidR="00506FBE">
        <w:t>y</w:t>
      </w:r>
      <w:r>
        <w:t xml:space="preserve"> pro zpracování dat členské základny</w:t>
      </w:r>
      <w:r w:rsidR="00506FBE">
        <w:t>, dopracuje na základě informací od členů výboru.</w:t>
      </w:r>
    </w:p>
    <w:p w:rsidR="00524578" w:rsidRDefault="00506FBE" w:rsidP="00DF5E11">
      <w:pPr>
        <w:pStyle w:val="Odstavecseseznamem"/>
        <w:numPr>
          <w:ilvl w:val="0"/>
          <w:numId w:val="13"/>
        </w:numPr>
      </w:pPr>
      <w:r>
        <w:t xml:space="preserve">Na základě přání vedoucích oddílů a pronajímatelů se definitivně aktualizoval rozvrh hodin pro nový školní rok. </w:t>
      </w:r>
    </w:p>
    <w:p w:rsidR="00524578" w:rsidRDefault="00506FBE" w:rsidP="00DF5E11">
      <w:pPr>
        <w:pStyle w:val="Odstavecseseznamem"/>
        <w:numPr>
          <w:ilvl w:val="0"/>
          <w:numId w:val="13"/>
        </w:numPr>
      </w:pPr>
      <w:r>
        <w:t>Výbor diskutovat a schválil nový provozní řád sokolovny, který sestavil b. Staněk.</w:t>
      </w:r>
      <w:r w:rsidR="00524578">
        <w:t xml:space="preserve"> </w:t>
      </w:r>
    </w:p>
    <w:p w:rsidR="00506FBE" w:rsidRDefault="00506FBE" w:rsidP="00DF5E11">
      <w:pPr>
        <w:pStyle w:val="Odstavecseseznamem"/>
        <w:numPr>
          <w:ilvl w:val="0"/>
          <w:numId w:val="13"/>
        </w:numPr>
      </w:pPr>
      <w:r>
        <w:t xml:space="preserve">Výbor souhlasí s pořádáním divadelního představení v sokolovně v neděli 16. září </w:t>
      </w:r>
      <w:r w:rsidR="000B1F1A">
        <w:t xml:space="preserve">za předem dohodnutých podmínek, tj., </w:t>
      </w:r>
      <w:bookmarkStart w:id="0" w:name="_GoBack"/>
      <w:bookmarkEnd w:id="0"/>
      <w:r w:rsidR="000B1F1A">
        <w:t xml:space="preserve">v sokolovně neproběhne žádná předvolební agitace </w:t>
      </w:r>
      <w:r>
        <w:t>(akci organizuje JUDr. Mokrá).</w:t>
      </w:r>
    </w:p>
    <w:p w:rsidR="00DF5E11" w:rsidRDefault="00DF5E11" w:rsidP="00BE4409"/>
    <w:p w:rsidR="00DF5E11" w:rsidRDefault="00DF5E11" w:rsidP="00BE4409"/>
    <w:p w:rsidR="00C0509A" w:rsidRPr="002847E6" w:rsidRDefault="00C0509A" w:rsidP="00BE4409">
      <w:r w:rsidRPr="002847E6">
        <w:t>Zapsal:</w:t>
      </w:r>
      <w:r w:rsidR="00AE5760">
        <w:t xml:space="preserve"> </w:t>
      </w:r>
      <w:r w:rsidR="00DF5E11">
        <w:t>J. Sádlová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022718"/>
    <w:multiLevelType w:val="hybridMultilevel"/>
    <w:tmpl w:val="A5786984"/>
    <w:lvl w:ilvl="0" w:tplc="5C2693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B4B7B"/>
    <w:multiLevelType w:val="hybridMultilevel"/>
    <w:tmpl w:val="45BA5A34"/>
    <w:lvl w:ilvl="0" w:tplc="027A7BFE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F390620"/>
    <w:multiLevelType w:val="hybridMultilevel"/>
    <w:tmpl w:val="F39EB186"/>
    <w:lvl w:ilvl="0" w:tplc="194A94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7F3172"/>
    <w:multiLevelType w:val="hybridMultilevel"/>
    <w:tmpl w:val="E7241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D0566"/>
    <w:multiLevelType w:val="hybridMultilevel"/>
    <w:tmpl w:val="C8FAA7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A11C0"/>
    <w:multiLevelType w:val="hybridMultilevel"/>
    <w:tmpl w:val="517C8816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12"/>
  </w:num>
  <w:num w:numId="8">
    <w:abstractNumId w:val="4"/>
  </w:num>
  <w:num w:numId="9">
    <w:abstractNumId w:val="2"/>
  </w:num>
  <w:num w:numId="10">
    <w:abstractNumId w:val="8"/>
  </w:num>
  <w:num w:numId="11">
    <w:abstractNumId w:val="10"/>
  </w:num>
  <w:num w:numId="12">
    <w:abstractNumId w:val="5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23133"/>
    <w:rsid w:val="00050D2A"/>
    <w:rsid w:val="00061FBD"/>
    <w:rsid w:val="0007388F"/>
    <w:rsid w:val="000B1F1A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1E5EE4"/>
    <w:rsid w:val="00246D43"/>
    <w:rsid w:val="002847E6"/>
    <w:rsid w:val="00293934"/>
    <w:rsid w:val="002A351C"/>
    <w:rsid w:val="002D4B77"/>
    <w:rsid w:val="002F40EA"/>
    <w:rsid w:val="00315613"/>
    <w:rsid w:val="003277D3"/>
    <w:rsid w:val="003764DD"/>
    <w:rsid w:val="003865F0"/>
    <w:rsid w:val="003C7D76"/>
    <w:rsid w:val="003F65BF"/>
    <w:rsid w:val="0043106E"/>
    <w:rsid w:val="0046009A"/>
    <w:rsid w:val="00484825"/>
    <w:rsid w:val="004D5074"/>
    <w:rsid w:val="004F553C"/>
    <w:rsid w:val="00506FBE"/>
    <w:rsid w:val="00523E69"/>
    <w:rsid w:val="00524578"/>
    <w:rsid w:val="00530B4B"/>
    <w:rsid w:val="005C2BE6"/>
    <w:rsid w:val="005E3304"/>
    <w:rsid w:val="005E659A"/>
    <w:rsid w:val="006419F0"/>
    <w:rsid w:val="00694257"/>
    <w:rsid w:val="006F55BF"/>
    <w:rsid w:val="00741601"/>
    <w:rsid w:val="0074304F"/>
    <w:rsid w:val="007F2643"/>
    <w:rsid w:val="007F71C4"/>
    <w:rsid w:val="0080496A"/>
    <w:rsid w:val="00805E3B"/>
    <w:rsid w:val="00814FC9"/>
    <w:rsid w:val="00816487"/>
    <w:rsid w:val="00886A65"/>
    <w:rsid w:val="00892CD2"/>
    <w:rsid w:val="00895DBD"/>
    <w:rsid w:val="0089672A"/>
    <w:rsid w:val="008A0811"/>
    <w:rsid w:val="008A245D"/>
    <w:rsid w:val="008C0B22"/>
    <w:rsid w:val="008D3FD4"/>
    <w:rsid w:val="00944315"/>
    <w:rsid w:val="00956A0C"/>
    <w:rsid w:val="009C0AB2"/>
    <w:rsid w:val="009C5A85"/>
    <w:rsid w:val="009D7B30"/>
    <w:rsid w:val="00A02878"/>
    <w:rsid w:val="00AD2F0C"/>
    <w:rsid w:val="00AE5760"/>
    <w:rsid w:val="00B622C7"/>
    <w:rsid w:val="00B71633"/>
    <w:rsid w:val="00B97CE7"/>
    <w:rsid w:val="00BA17A4"/>
    <w:rsid w:val="00BC7576"/>
    <w:rsid w:val="00BE4409"/>
    <w:rsid w:val="00C0300D"/>
    <w:rsid w:val="00C0509A"/>
    <w:rsid w:val="00C249F6"/>
    <w:rsid w:val="00C30017"/>
    <w:rsid w:val="00C57616"/>
    <w:rsid w:val="00C64066"/>
    <w:rsid w:val="00C65880"/>
    <w:rsid w:val="00C701F3"/>
    <w:rsid w:val="00C70F1A"/>
    <w:rsid w:val="00CB782C"/>
    <w:rsid w:val="00CB7CAB"/>
    <w:rsid w:val="00CE1069"/>
    <w:rsid w:val="00D81BAD"/>
    <w:rsid w:val="00DD3464"/>
    <w:rsid w:val="00DE5C1B"/>
    <w:rsid w:val="00DF2643"/>
    <w:rsid w:val="00DF5E11"/>
    <w:rsid w:val="00E03B1E"/>
    <w:rsid w:val="00E20494"/>
    <w:rsid w:val="00E87C07"/>
    <w:rsid w:val="00EF593E"/>
    <w:rsid w:val="00F92A15"/>
    <w:rsid w:val="00FC24E1"/>
    <w:rsid w:val="00FE6E26"/>
    <w:rsid w:val="00FF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4D3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106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030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Jovanka</cp:lastModifiedBy>
  <cp:revision>3</cp:revision>
  <cp:lastPrinted>2015-05-06T13:02:00Z</cp:lastPrinted>
  <dcterms:created xsi:type="dcterms:W3CDTF">2018-09-05T07:06:00Z</dcterms:created>
  <dcterms:modified xsi:type="dcterms:W3CDTF">2018-09-05T07:09:00Z</dcterms:modified>
</cp:coreProperties>
</file>